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8AF" w:rsidRPr="007468AF" w:rsidRDefault="007468AF" w:rsidP="007468AF">
      <w:pPr>
        <w:pStyle w:val="Default"/>
        <w:jc w:val="center"/>
        <w:rPr>
          <w:rFonts w:ascii="微软雅黑" w:eastAsia="微软雅黑" w:hAnsi="微软雅黑"/>
          <w:b/>
          <w:sz w:val="32"/>
          <w:szCs w:val="32"/>
        </w:rPr>
      </w:pPr>
      <w:r w:rsidRPr="007468AF">
        <w:rPr>
          <w:rFonts w:ascii="微软雅黑" w:eastAsia="微软雅黑" w:hAnsi="微软雅黑"/>
          <w:b/>
          <w:sz w:val="32"/>
          <w:szCs w:val="32"/>
        </w:rPr>
        <w:t>北京分子科学国家</w:t>
      </w:r>
      <w:r w:rsidRPr="007468AF">
        <w:rPr>
          <w:rFonts w:ascii="微软雅黑" w:eastAsia="微软雅黑" w:hAnsi="微软雅黑" w:hint="eastAsia"/>
          <w:b/>
          <w:sz w:val="32"/>
          <w:szCs w:val="32"/>
        </w:rPr>
        <w:t>研究中心</w:t>
      </w:r>
      <w:r w:rsidRPr="007468AF">
        <w:rPr>
          <w:rFonts w:ascii="微软雅黑" w:eastAsia="微软雅黑" w:hAnsi="微软雅黑"/>
          <w:b/>
          <w:sz w:val="32"/>
          <w:szCs w:val="32"/>
        </w:rPr>
        <w:t>开放课题基金</w:t>
      </w:r>
    </w:p>
    <w:p w:rsidR="007468AF" w:rsidRDefault="007468AF" w:rsidP="007468AF">
      <w:pPr>
        <w:pStyle w:val="Default"/>
        <w:jc w:val="center"/>
        <w:rPr>
          <w:rFonts w:ascii="微软雅黑" w:eastAsia="微软雅黑" w:hAnsi="微软雅黑"/>
          <w:b/>
          <w:sz w:val="32"/>
          <w:szCs w:val="32"/>
        </w:rPr>
      </w:pPr>
      <w:r w:rsidRPr="007468AF">
        <w:rPr>
          <w:rFonts w:ascii="微软雅黑" w:eastAsia="微软雅黑" w:hAnsi="微软雅黑"/>
          <w:b/>
          <w:sz w:val="32"/>
          <w:szCs w:val="32"/>
        </w:rPr>
        <w:t>管理暂行办法</w:t>
      </w:r>
    </w:p>
    <w:p w:rsidR="007468AF" w:rsidRPr="007468AF" w:rsidRDefault="007468AF" w:rsidP="007468AF">
      <w:pPr>
        <w:pStyle w:val="Default"/>
        <w:jc w:val="center"/>
        <w:rPr>
          <w:rFonts w:ascii="微软雅黑" w:eastAsia="微软雅黑" w:hAnsi="微软雅黑"/>
          <w:b/>
          <w:sz w:val="32"/>
          <w:szCs w:val="32"/>
        </w:rPr>
      </w:pPr>
    </w:p>
    <w:p w:rsidR="007468AF" w:rsidRPr="007468AF" w:rsidRDefault="007468AF" w:rsidP="00241237">
      <w:pPr>
        <w:pStyle w:val="Default"/>
        <w:ind w:firstLineChars="200" w:firstLine="560"/>
        <w:rPr>
          <w:rFonts w:ascii="微软雅黑" w:eastAsia="微软雅黑" w:hAnsi="微软雅黑"/>
          <w:sz w:val="28"/>
          <w:szCs w:val="28"/>
        </w:rPr>
      </w:pPr>
      <w:r>
        <w:rPr>
          <w:rFonts w:ascii="微软雅黑" w:eastAsia="微软雅黑" w:hAnsi="微软雅黑"/>
          <w:sz w:val="28"/>
          <w:szCs w:val="28"/>
        </w:rPr>
        <w:t>北京分子科学国家研究中心</w:t>
      </w:r>
      <w:r w:rsidRPr="007468AF">
        <w:rPr>
          <w:rFonts w:ascii="微软雅黑" w:eastAsia="微软雅黑" w:hAnsi="微软雅黑"/>
          <w:sz w:val="28"/>
          <w:szCs w:val="28"/>
        </w:rPr>
        <w:t>于</w:t>
      </w:r>
      <w:r>
        <w:rPr>
          <w:rFonts w:ascii="微软雅黑" w:eastAsia="微软雅黑" w:hAnsi="微软雅黑" w:cs="Times New Roman"/>
          <w:sz w:val="28"/>
          <w:szCs w:val="28"/>
        </w:rPr>
        <w:t>20</w:t>
      </w:r>
      <w:r w:rsidR="00241237">
        <w:rPr>
          <w:rFonts w:ascii="微软雅黑" w:eastAsia="微软雅黑" w:hAnsi="微软雅黑" w:cs="Times New Roman" w:hint="eastAsia"/>
          <w:sz w:val="28"/>
          <w:szCs w:val="28"/>
        </w:rPr>
        <w:t>1</w:t>
      </w:r>
      <w:r>
        <w:rPr>
          <w:rFonts w:ascii="微软雅黑" w:eastAsia="微软雅黑" w:hAnsi="微软雅黑" w:cs="Times New Roman" w:hint="eastAsia"/>
          <w:sz w:val="28"/>
          <w:szCs w:val="28"/>
        </w:rPr>
        <w:t>7</w:t>
      </w:r>
      <w:r>
        <w:rPr>
          <w:rFonts w:ascii="微软雅黑" w:eastAsia="微软雅黑" w:hAnsi="微软雅黑"/>
          <w:sz w:val="28"/>
          <w:szCs w:val="28"/>
        </w:rPr>
        <w:t>年</w:t>
      </w:r>
      <w:r w:rsidR="00241237">
        <w:rPr>
          <w:rFonts w:ascii="微软雅黑" w:eastAsia="微软雅黑" w:hAnsi="微软雅黑" w:hint="eastAsia"/>
          <w:sz w:val="28"/>
          <w:szCs w:val="28"/>
        </w:rPr>
        <w:t>11月</w:t>
      </w:r>
      <w:r>
        <w:rPr>
          <w:rFonts w:ascii="微软雅黑" w:eastAsia="微软雅黑" w:hAnsi="微软雅黑"/>
          <w:sz w:val="28"/>
          <w:szCs w:val="28"/>
        </w:rPr>
        <w:t>经国家科技部批准</w:t>
      </w:r>
      <w:r w:rsidR="00241237">
        <w:rPr>
          <w:rFonts w:ascii="微软雅黑" w:eastAsia="微软雅黑" w:hAnsi="微软雅黑" w:hint="eastAsia"/>
          <w:sz w:val="28"/>
          <w:szCs w:val="28"/>
        </w:rPr>
        <w:t>组</w:t>
      </w:r>
      <w:r w:rsidRPr="007468AF">
        <w:rPr>
          <w:rFonts w:ascii="微软雅黑" w:eastAsia="微软雅黑" w:hAnsi="微软雅黑"/>
          <w:sz w:val="28"/>
          <w:szCs w:val="28"/>
        </w:rPr>
        <w:t>建。</w:t>
      </w:r>
      <w:r w:rsidR="00241237">
        <w:rPr>
          <w:rFonts w:ascii="微软雅黑" w:eastAsia="微软雅黑" w:hAnsi="微软雅黑"/>
          <w:sz w:val="28"/>
          <w:szCs w:val="28"/>
        </w:rPr>
        <w:t>研究中心</w:t>
      </w:r>
      <w:r w:rsidRPr="007468AF">
        <w:rPr>
          <w:rFonts w:ascii="微软雅黑" w:eastAsia="微软雅黑" w:hAnsi="微软雅黑"/>
          <w:sz w:val="28"/>
          <w:szCs w:val="28"/>
        </w:rPr>
        <w:t>在分子科学及与其它学科交叉领域开展基础性和前瞻性研究；同时面向国家需求，有重点地开展战略高技术研究。为促进分子科学的发展及其与其它学科的交叉与创新，</w:t>
      </w:r>
      <w:r w:rsidR="00241237">
        <w:rPr>
          <w:rFonts w:ascii="微软雅黑" w:eastAsia="微软雅黑" w:hAnsi="微软雅黑"/>
          <w:sz w:val="28"/>
          <w:szCs w:val="28"/>
        </w:rPr>
        <w:t>研究中心</w:t>
      </w:r>
      <w:r w:rsidRPr="007468AF">
        <w:rPr>
          <w:rFonts w:ascii="微软雅黑" w:eastAsia="微软雅黑" w:hAnsi="微软雅黑"/>
          <w:sz w:val="28"/>
          <w:szCs w:val="28"/>
        </w:rPr>
        <w:t>利用运行经费设立开放课题基金，用于资助国内外研究单位和大学的科研人员到分子科学国家</w:t>
      </w:r>
      <w:r w:rsidR="00241237">
        <w:rPr>
          <w:rFonts w:ascii="微软雅黑" w:eastAsia="微软雅黑" w:hAnsi="微软雅黑"/>
          <w:sz w:val="28"/>
          <w:szCs w:val="28"/>
        </w:rPr>
        <w:t>研究中心</w:t>
      </w:r>
      <w:r w:rsidRPr="007468AF">
        <w:rPr>
          <w:rFonts w:ascii="微软雅黑" w:eastAsia="微软雅黑" w:hAnsi="微软雅黑"/>
          <w:sz w:val="28"/>
          <w:szCs w:val="28"/>
        </w:rPr>
        <w:t>开展研究工作。为合理有效地利用开放课题基金，特制定本管理办法。</w:t>
      </w:r>
    </w:p>
    <w:p w:rsidR="007468AF" w:rsidRPr="00241237" w:rsidRDefault="007468AF" w:rsidP="007468AF">
      <w:pPr>
        <w:pStyle w:val="Default"/>
        <w:rPr>
          <w:rFonts w:ascii="微软雅黑" w:eastAsia="微软雅黑" w:hAnsi="微软雅黑"/>
          <w:b/>
          <w:sz w:val="28"/>
          <w:szCs w:val="28"/>
        </w:rPr>
      </w:pPr>
      <w:r w:rsidRPr="00241237">
        <w:rPr>
          <w:rFonts w:ascii="微软雅黑" w:eastAsia="微软雅黑" w:hAnsi="微软雅黑"/>
          <w:b/>
          <w:sz w:val="28"/>
          <w:szCs w:val="28"/>
        </w:rPr>
        <w:t>一、申请条件</w:t>
      </w:r>
    </w:p>
    <w:p w:rsidR="007468AF" w:rsidRPr="007468AF" w:rsidRDefault="007468AF" w:rsidP="00241237">
      <w:pPr>
        <w:pStyle w:val="Default"/>
        <w:ind w:firstLineChars="200" w:firstLine="560"/>
        <w:rPr>
          <w:rFonts w:ascii="微软雅黑" w:eastAsia="微软雅黑" w:hAnsi="微软雅黑"/>
          <w:sz w:val="28"/>
          <w:szCs w:val="28"/>
        </w:rPr>
      </w:pPr>
      <w:r w:rsidRPr="007468AF">
        <w:rPr>
          <w:rFonts w:ascii="微软雅黑" w:eastAsia="微软雅黑" w:hAnsi="微软雅黑"/>
          <w:sz w:val="28"/>
          <w:szCs w:val="28"/>
        </w:rPr>
        <w:t>本</w:t>
      </w:r>
      <w:r w:rsidR="00241237">
        <w:rPr>
          <w:rFonts w:ascii="微软雅黑" w:eastAsia="微软雅黑" w:hAnsi="微软雅黑"/>
          <w:sz w:val="28"/>
          <w:szCs w:val="28"/>
        </w:rPr>
        <w:t>研究中心</w:t>
      </w:r>
      <w:r w:rsidRPr="007468AF">
        <w:rPr>
          <w:rFonts w:ascii="微软雅黑" w:eastAsia="微软雅黑" w:hAnsi="微软雅黑"/>
          <w:sz w:val="28"/>
          <w:szCs w:val="28"/>
        </w:rPr>
        <w:t>面向国内外开放。凡国内外研究机构、大专院校中具有高级专业技术职称，能独立开展工作并具备科研条件从事分子科学基础或应用基础课题研究的科研人员均可申请资助；具有博士学位但不具有高级专业技术职称的科研人员需经两名具有高级职务的同行推荐提出申请。</w:t>
      </w:r>
    </w:p>
    <w:p w:rsidR="007468AF" w:rsidRPr="007468AF" w:rsidRDefault="007468AF" w:rsidP="00241237">
      <w:pPr>
        <w:pStyle w:val="Default"/>
        <w:ind w:firstLineChars="200" w:firstLine="560"/>
        <w:rPr>
          <w:rFonts w:ascii="微软雅黑" w:eastAsia="微软雅黑" w:hAnsi="微软雅黑"/>
          <w:sz w:val="28"/>
          <w:szCs w:val="28"/>
        </w:rPr>
      </w:pPr>
      <w:r w:rsidRPr="007468AF">
        <w:rPr>
          <w:rFonts w:ascii="微软雅黑" w:eastAsia="微软雅黑" w:hAnsi="微软雅黑"/>
          <w:sz w:val="28"/>
          <w:szCs w:val="28"/>
        </w:rPr>
        <w:t>申请者须先确定与本</w:t>
      </w:r>
      <w:r w:rsidR="00241237">
        <w:rPr>
          <w:rFonts w:ascii="微软雅黑" w:eastAsia="微软雅黑" w:hAnsi="微软雅黑"/>
          <w:sz w:val="28"/>
          <w:szCs w:val="28"/>
        </w:rPr>
        <w:t>研究中心</w:t>
      </w:r>
      <w:r w:rsidRPr="007468AF">
        <w:rPr>
          <w:rFonts w:ascii="微软雅黑" w:eastAsia="微软雅黑" w:hAnsi="微软雅黑"/>
          <w:sz w:val="28"/>
          <w:szCs w:val="28"/>
        </w:rPr>
        <w:t>内的合作者，联合提出申请报告，并得到所在单位或部门的同意。课题获得批准后，将根据具体情况，课题负责人及具有相当研究能力和实验技能的合作者可作为客座科学家来室工作，完成课题研究内容。</w:t>
      </w:r>
    </w:p>
    <w:p w:rsidR="007468AF" w:rsidRPr="007468AF" w:rsidRDefault="007468AF" w:rsidP="00241237">
      <w:pPr>
        <w:pStyle w:val="Default"/>
        <w:ind w:firstLineChars="200" w:firstLine="560"/>
        <w:rPr>
          <w:rFonts w:ascii="微软雅黑" w:eastAsia="微软雅黑" w:hAnsi="微软雅黑"/>
          <w:sz w:val="28"/>
          <w:szCs w:val="28"/>
        </w:rPr>
      </w:pPr>
      <w:r>
        <w:rPr>
          <w:rFonts w:ascii="微软雅黑" w:eastAsia="微软雅黑" w:hAnsi="微软雅黑"/>
          <w:sz w:val="28"/>
          <w:szCs w:val="28"/>
        </w:rPr>
        <w:t>北京分子科学国家研究中心</w:t>
      </w:r>
      <w:r w:rsidRPr="007468AF">
        <w:rPr>
          <w:rFonts w:ascii="微软雅黑" w:eastAsia="微软雅黑" w:hAnsi="微软雅黑"/>
          <w:sz w:val="28"/>
          <w:szCs w:val="28"/>
        </w:rPr>
        <w:t>将采取竞争机制，择优资助有关课题。</w:t>
      </w:r>
    </w:p>
    <w:p w:rsidR="007468AF" w:rsidRPr="00241237" w:rsidRDefault="007468AF" w:rsidP="007468AF">
      <w:pPr>
        <w:pStyle w:val="Default"/>
        <w:rPr>
          <w:rFonts w:ascii="微软雅黑" w:eastAsia="微软雅黑" w:hAnsi="微软雅黑"/>
          <w:b/>
          <w:sz w:val="28"/>
          <w:szCs w:val="28"/>
        </w:rPr>
      </w:pPr>
      <w:r w:rsidRPr="00241237">
        <w:rPr>
          <w:rFonts w:ascii="微软雅黑" w:eastAsia="微软雅黑" w:hAnsi="微软雅黑"/>
          <w:b/>
          <w:sz w:val="28"/>
          <w:szCs w:val="28"/>
        </w:rPr>
        <w:lastRenderedPageBreak/>
        <w:t>二、申请程序</w:t>
      </w:r>
    </w:p>
    <w:p w:rsidR="007468AF" w:rsidRPr="007468AF" w:rsidRDefault="007468AF" w:rsidP="00241237">
      <w:pPr>
        <w:pStyle w:val="Default"/>
        <w:ind w:firstLineChars="200" w:firstLine="560"/>
        <w:rPr>
          <w:rFonts w:ascii="微软雅黑" w:eastAsia="微软雅黑" w:hAnsi="微软雅黑"/>
          <w:sz w:val="28"/>
          <w:szCs w:val="28"/>
        </w:rPr>
      </w:pPr>
      <w:r w:rsidRPr="007468AF">
        <w:rPr>
          <w:rFonts w:ascii="微软雅黑" w:eastAsia="微软雅黑" w:hAnsi="微软雅黑"/>
          <w:sz w:val="28"/>
          <w:szCs w:val="28"/>
        </w:rPr>
        <w:t>申请人填写</w:t>
      </w:r>
      <w:r w:rsidRPr="007468AF">
        <w:rPr>
          <w:rFonts w:ascii="微软雅黑" w:eastAsia="微软雅黑" w:hAnsi="微软雅黑" w:cs="Times New Roman"/>
          <w:sz w:val="28"/>
          <w:szCs w:val="28"/>
        </w:rPr>
        <w:t>“</w:t>
      </w:r>
      <w:r>
        <w:rPr>
          <w:rFonts w:ascii="微软雅黑" w:eastAsia="微软雅黑" w:hAnsi="微软雅黑"/>
          <w:sz w:val="28"/>
          <w:szCs w:val="28"/>
        </w:rPr>
        <w:t>北京分子科学国家研究中心</w:t>
      </w:r>
      <w:r w:rsidRPr="007468AF">
        <w:rPr>
          <w:rFonts w:ascii="微软雅黑" w:eastAsia="微软雅黑" w:hAnsi="微软雅黑"/>
          <w:sz w:val="28"/>
          <w:szCs w:val="28"/>
        </w:rPr>
        <w:t>开放课题基金申请书</w:t>
      </w:r>
      <w:r w:rsidRPr="007468AF">
        <w:rPr>
          <w:rFonts w:ascii="微软雅黑" w:eastAsia="微软雅黑" w:hAnsi="微软雅黑" w:cs="Times New Roman"/>
          <w:sz w:val="28"/>
          <w:szCs w:val="28"/>
        </w:rPr>
        <w:t>”</w:t>
      </w:r>
      <w:r w:rsidRPr="007468AF">
        <w:rPr>
          <w:rFonts w:ascii="微软雅黑" w:eastAsia="微软雅黑" w:hAnsi="微软雅黑"/>
          <w:sz w:val="28"/>
          <w:szCs w:val="28"/>
        </w:rPr>
        <w:t>，一式</w:t>
      </w:r>
      <w:r w:rsidRPr="007468AF">
        <w:rPr>
          <w:rFonts w:ascii="微软雅黑" w:eastAsia="微软雅黑" w:hAnsi="微软雅黑" w:cs="Times New Roman"/>
          <w:sz w:val="28"/>
          <w:szCs w:val="28"/>
        </w:rPr>
        <w:t>2</w:t>
      </w:r>
      <w:r w:rsidRPr="007468AF">
        <w:rPr>
          <w:rFonts w:ascii="微软雅黑" w:eastAsia="微软雅黑" w:hAnsi="微软雅黑"/>
          <w:sz w:val="28"/>
          <w:szCs w:val="28"/>
        </w:rPr>
        <w:t>份，经所在单位签署意见并加盖单位公章后寄至</w:t>
      </w:r>
      <w:r>
        <w:rPr>
          <w:rFonts w:ascii="微软雅黑" w:eastAsia="微软雅黑" w:hAnsi="微软雅黑"/>
          <w:sz w:val="28"/>
          <w:szCs w:val="28"/>
        </w:rPr>
        <w:t>北京分子科学国家研究中心</w:t>
      </w:r>
      <w:r w:rsidRPr="007468AF">
        <w:rPr>
          <w:rFonts w:ascii="微软雅黑" w:eastAsia="微软雅黑" w:hAnsi="微软雅黑"/>
          <w:sz w:val="28"/>
          <w:szCs w:val="28"/>
        </w:rPr>
        <w:t>办公室（通信地址：北京市海淀区中关村北一街</w:t>
      </w:r>
      <w:r w:rsidRPr="007468AF">
        <w:rPr>
          <w:rFonts w:ascii="微软雅黑" w:eastAsia="微软雅黑" w:hAnsi="微软雅黑" w:cs="Times New Roman"/>
          <w:sz w:val="28"/>
          <w:szCs w:val="28"/>
        </w:rPr>
        <w:t>2</w:t>
      </w:r>
      <w:r w:rsidRPr="007468AF">
        <w:rPr>
          <w:rFonts w:ascii="微软雅黑" w:eastAsia="微软雅黑" w:hAnsi="微软雅黑"/>
          <w:sz w:val="28"/>
          <w:szCs w:val="28"/>
        </w:rPr>
        <w:t>号，邮编</w:t>
      </w:r>
      <w:r w:rsidRPr="007468AF">
        <w:rPr>
          <w:rFonts w:ascii="微软雅黑" w:eastAsia="微软雅黑" w:hAnsi="微软雅黑" w:cs="Times New Roman"/>
          <w:sz w:val="28"/>
          <w:szCs w:val="28"/>
        </w:rPr>
        <w:t>100190</w:t>
      </w:r>
      <w:r w:rsidRPr="007468AF">
        <w:rPr>
          <w:rFonts w:ascii="微软雅黑" w:eastAsia="微软雅黑" w:hAnsi="微软雅黑"/>
          <w:sz w:val="28"/>
          <w:szCs w:val="28"/>
        </w:rPr>
        <w:t>）</w:t>
      </w:r>
      <w:r w:rsidRPr="007468AF">
        <w:rPr>
          <w:rFonts w:ascii="微软雅黑" w:eastAsia="微软雅黑" w:hAnsi="微软雅黑" w:cs="Times New Roman"/>
          <w:sz w:val="28"/>
          <w:szCs w:val="28"/>
        </w:rPr>
        <w:t>,</w:t>
      </w:r>
      <w:r w:rsidRPr="007468AF">
        <w:rPr>
          <w:rFonts w:ascii="微软雅黑" w:eastAsia="微软雅黑" w:hAnsi="微软雅黑"/>
          <w:sz w:val="28"/>
          <w:szCs w:val="28"/>
        </w:rPr>
        <w:t>同时须提交申请书的电子版（</w:t>
      </w:r>
      <w:r w:rsidRPr="007468AF">
        <w:rPr>
          <w:rFonts w:ascii="微软雅黑" w:eastAsia="微软雅黑" w:hAnsi="微软雅黑" w:cs="Times New Roman"/>
          <w:sz w:val="28"/>
          <w:szCs w:val="28"/>
        </w:rPr>
        <w:t>PDF</w:t>
      </w:r>
      <w:r w:rsidRPr="007468AF">
        <w:rPr>
          <w:rFonts w:ascii="微软雅黑" w:eastAsia="微软雅黑" w:hAnsi="微软雅黑"/>
          <w:sz w:val="28"/>
          <w:szCs w:val="28"/>
        </w:rPr>
        <w:t>文件）至：</w:t>
      </w:r>
      <w:r w:rsidRPr="007468AF">
        <w:rPr>
          <w:rFonts w:ascii="微软雅黑" w:eastAsia="微软雅黑" w:hAnsi="微软雅黑" w:cs="Times New Roman"/>
          <w:sz w:val="28"/>
          <w:szCs w:val="28"/>
        </w:rPr>
        <w:t>hanyl@iccas.ac.cn</w:t>
      </w:r>
      <w:r w:rsidRPr="007468AF">
        <w:rPr>
          <w:rFonts w:ascii="微软雅黑" w:eastAsia="微软雅黑" w:hAnsi="微软雅黑"/>
          <w:sz w:val="28"/>
          <w:szCs w:val="28"/>
        </w:rPr>
        <w:t>。</w:t>
      </w:r>
    </w:p>
    <w:p w:rsidR="00C63BA7" w:rsidRPr="007468AF" w:rsidRDefault="007468AF" w:rsidP="00241237">
      <w:pPr>
        <w:ind w:firstLineChars="200" w:firstLine="560"/>
        <w:rPr>
          <w:rFonts w:ascii="微软雅黑" w:eastAsia="微软雅黑" w:hAnsi="微软雅黑"/>
          <w:sz w:val="28"/>
          <w:szCs w:val="28"/>
        </w:rPr>
      </w:pPr>
      <w:r w:rsidRPr="007468AF">
        <w:rPr>
          <w:rFonts w:ascii="微软雅黑" w:eastAsia="微软雅黑" w:hAnsi="微软雅黑"/>
          <w:sz w:val="28"/>
          <w:szCs w:val="28"/>
        </w:rPr>
        <w:t>开放课题基金的受理时间以每年网络通知为准。</w:t>
      </w:r>
    </w:p>
    <w:p w:rsidR="007468AF" w:rsidRPr="00241237" w:rsidRDefault="007468AF" w:rsidP="007468AF">
      <w:pPr>
        <w:pStyle w:val="Default"/>
        <w:rPr>
          <w:rFonts w:ascii="微软雅黑" w:eastAsia="微软雅黑" w:hAnsi="微软雅黑"/>
          <w:b/>
          <w:sz w:val="28"/>
          <w:szCs w:val="28"/>
        </w:rPr>
      </w:pPr>
      <w:r w:rsidRPr="00241237">
        <w:rPr>
          <w:rFonts w:ascii="微软雅黑" w:eastAsia="微软雅黑" w:hAnsi="微软雅黑"/>
          <w:b/>
          <w:sz w:val="28"/>
          <w:szCs w:val="28"/>
        </w:rPr>
        <w:t>三、审批程序</w:t>
      </w:r>
    </w:p>
    <w:p w:rsidR="007468AF" w:rsidRPr="007468AF" w:rsidRDefault="007468AF" w:rsidP="00241237">
      <w:pPr>
        <w:pStyle w:val="Default"/>
        <w:ind w:firstLineChars="200" w:firstLine="560"/>
        <w:rPr>
          <w:rFonts w:ascii="微软雅黑" w:eastAsia="微软雅黑" w:hAnsi="微软雅黑"/>
          <w:sz w:val="28"/>
          <w:szCs w:val="28"/>
        </w:rPr>
      </w:pPr>
      <w:r w:rsidRPr="007468AF">
        <w:rPr>
          <w:rFonts w:ascii="微软雅黑" w:eastAsia="微软雅黑" w:hAnsi="微软雅黑"/>
          <w:sz w:val="28"/>
          <w:szCs w:val="28"/>
        </w:rPr>
        <w:t>开放课题基金的申请书由</w:t>
      </w:r>
      <w:r w:rsidR="00241237">
        <w:rPr>
          <w:rFonts w:ascii="微软雅黑" w:eastAsia="微软雅黑" w:hAnsi="微软雅黑"/>
          <w:sz w:val="28"/>
          <w:szCs w:val="28"/>
        </w:rPr>
        <w:t>研究中心</w:t>
      </w:r>
      <w:r w:rsidR="003127BA">
        <w:rPr>
          <w:rFonts w:ascii="微软雅黑" w:eastAsia="微软雅黑" w:hAnsi="微软雅黑" w:hint="eastAsia"/>
          <w:sz w:val="28"/>
          <w:szCs w:val="28"/>
        </w:rPr>
        <w:t>办公室组织专家</w:t>
      </w:r>
      <w:r w:rsidRPr="007468AF">
        <w:rPr>
          <w:rFonts w:ascii="微软雅黑" w:eastAsia="微软雅黑" w:hAnsi="微软雅黑"/>
          <w:sz w:val="28"/>
          <w:szCs w:val="28"/>
        </w:rPr>
        <w:t>评审、经</w:t>
      </w:r>
      <w:r w:rsidR="00241237">
        <w:rPr>
          <w:rFonts w:ascii="微软雅黑" w:eastAsia="微软雅黑" w:hAnsi="微软雅黑"/>
          <w:sz w:val="28"/>
          <w:szCs w:val="28"/>
        </w:rPr>
        <w:t>研究中心</w:t>
      </w:r>
      <w:r w:rsidRPr="007468AF">
        <w:rPr>
          <w:rFonts w:ascii="微软雅黑" w:eastAsia="微软雅黑" w:hAnsi="微软雅黑"/>
          <w:sz w:val="28"/>
          <w:szCs w:val="28"/>
        </w:rPr>
        <w:t>主任办公会议批准。</w:t>
      </w:r>
    </w:p>
    <w:p w:rsidR="007468AF" w:rsidRPr="007468AF" w:rsidRDefault="007468AF" w:rsidP="00241237">
      <w:pPr>
        <w:pStyle w:val="Default"/>
        <w:ind w:firstLineChars="200" w:firstLine="560"/>
        <w:rPr>
          <w:rFonts w:ascii="微软雅黑" w:eastAsia="微软雅黑" w:hAnsi="微软雅黑"/>
          <w:sz w:val="28"/>
          <w:szCs w:val="28"/>
        </w:rPr>
      </w:pPr>
      <w:r w:rsidRPr="007468AF">
        <w:rPr>
          <w:rFonts w:ascii="微软雅黑" w:eastAsia="微软雅黑" w:hAnsi="微软雅黑"/>
          <w:sz w:val="28"/>
          <w:szCs w:val="28"/>
        </w:rPr>
        <w:t>经</w:t>
      </w:r>
      <w:r w:rsidR="00241237">
        <w:rPr>
          <w:rFonts w:ascii="微软雅黑" w:eastAsia="微软雅黑" w:hAnsi="微软雅黑"/>
          <w:sz w:val="28"/>
          <w:szCs w:val="28"/>
        </w:rPr>
        <w:t>研究中心</w:t>
      </w:r>
      <w:r w:rsidRPr="007468AF">
        <w:rPr>
          <w:rFonts w:ascii="微软雅黑" w:eastAsia="微软雅黑" w:hAnsi="微软雅黑"/>
          <w:sz w:val="28"/>
          <w:szCs w:val="28"/>
        </w:rPr>
        <w:t>主任办公会议批准的课题，纳入资助计划。</w:t>
      </w:r>
    </w:p>
    <w:p w:rsidR="007468AF" w:rsidRPr="00241237" w:rsidRDefault="007468AF" w:rsidP="007468AF">
      <w:pPr>
        <w:pStyle w:val="Default"/>
        <w:rPr>
          <w:rFonts w:ascii="微软雅黑" w:eastAsia="微软雅黑" w:hAnsi="微软雅黑"/>
          <w:b/>
          <w:sz w:val="28"/>
          <w:szCs w:val="28"/>
        </w:rPr>
      </w:pPr>
      <w:r w:rsidRPr="00241237">
        <w:rPr>
          <w:rFonts w:ascii="微软雅黑" w:eastAsia="微软雅黑" w:hAnsi="微软雅黑"/>
          <w:b/>
          <w:sz w:val="28"/>
          <w:szCs w:val="28"/>
        </w:rPr>
        <w:t>四、经费使用</w:t>
      </w:r>
    </w:p>
    <w:p w:rsidR="007468AF" w:rsidRPr="007468AF" w:rsidRDefault="007468AF" w:rsidP="00241237">
      <w:pPr>
        <w:pStyle w:val="Default"/>
        <w:ind w:firstLineChars="200" w:firstLine="560"/>
        <w:rPr>
          <w:rFonts w:ascii="微软雅黑" w:eastAsia="微软雅黑" w:hAnsi="微软雅黑"/>
          <w:sz w:val="28"/>
          <w:szCs w:val="28"/>
        </w:rPr>
      </w:pPr>
      <w:r>
        <w:rPr>
          <w:rFonts w:ascii="微软雅黑" w:eastAsia="微软雅黑" w:hAnsi="微软雅黑"/>
          <w:sz w:val="28"/>
          <w:szCs w:val="28"/>
        </w:rPr>
        <w:t>北京分子科学国家研究中心</w:t>
      </w:r>
      <w:r w:rsidRPr="007468AF">
        <w:rPr>
          <w:rFonts w:ascii="微软雅黑" w:eastAsia="微软雅黑" w:hAnsi="微软雅黑"/>
          <w:sz w:val="28"/>
          <w:szCs w:val="28"/>
        </w:rPr>
        <w:t>开放课题基金项目资助期限为二年，资助经费</w:t>
      </w:r>
      <w:r w:rsidRPr="007468AF">
        <w:rPr>
          <w:rFonts w:ascii="微软雅黑" w:eastAsia="微软雅黑" w:hAnsi="微软雅黑" w:cs="Times New Roman"/>
          <w:sz w:val="28"/>
          <w:szCs w:val="28"/>
        </w:rPr>
        <w:t>4-10</w:t>
      </w:r>
      <w:r w:rsidRPr="007468AF">
        <w:rPr>
          <w:rFonts w:ascii="微软雅黑" w:eastAsia="微软雅黑" w:hAnsi="微软雅黑"/>
          <w:sz w:val="28"/>
          <w:szCs w:val="28"/>
        </w:rPr>
        <w:t>万元人民币，经费用于资助项目使用，按年度拨付至项目承担人和合作者课题组，用于承担者或主要成员完成本项目所需的往返路费及交通费、住宿生活费以及实验用试剂、材料和测试费等。</w:t>
      </w:r>
    </w:p>
    <w:p w:rsidR="007468AF" w:rsidRPr="007468AF" w:rsidRDefault="007468AF" w:rsidP="00241237">
      <w:pPr>
        <w:pStyle w:val="Default"/>
        <w:ind w:firstLineChars="200" w:firstLine="560"/>
        <w:rPr>
          <w:rFonts w:ascii="微软雅黑" w:eastAsia="微软雅黑" w:hAnsi="微软雅黑"/>
          <w:sz w:val="28"/>
          <w:szCs w:val="28"/>
        </w:rPr>
      </w:pPr>
      <w:r w:rsidRPr="007468AF">
        <w:rPr>
          <w:rFonts w:ascii="微软雅黑" w:eastAsia="微软雅黑" w:hAnsi="微软雅黑"/>
          <w:sz w:val="28"/>
          <w:szCs w:val="28"/>
        </w:rPr>
        <w:t>第二年经费在收到第一年工作总结后拨付。</w:t>
      </w:r>
      <w:bookmarkStart w:id="0" w:name="_GoBack"/>
      <w:bookmarkEnd w:id="0"/>
    </w:p>
    <w:p w:rsidR="007468AF" w:rsidRPr="00241237" w:rsidRDefault="007468AF" w:rsidP="007468AF">
      <w:pPr>
        <w:pStyle w:val="Default"/>
        <w:rPr>
          <w:rFonts w:ascii="微软雅黑" w:eastAsia="微软雅黑" w:hAnsi="微软雅黑"/>
          <w:b/>
          <w:sz w:val="28"/>
          <w:szCs w:val="28"/>
        </w:rPr>
      </w:pPr>
      <w:r w:rsidRPr="00241237">
        <w:rPr>
          <w:rFonts w:ascii="微软雅黑" w:eastAsia="微软雅黑" w:hAnsi="微软雅黑"/>
          <w:b/>
          <w:sz w:val="28"/>
          <w:szCs w:val="28"/>
        </w:rPr>
        <w:t>五、成果管理</w:t>
      </w:r>
    </w:p>
    <w:p w:rsidR="007468AF" w:rsidRPr="007468AF" w:rsidRDefault="007468AF" w:rsidP="00241237">
      <w:pPr>
        <w:pStyle w:val="Default"/>
        <w:ind w:firstLineChars="200" w:firstLine="560"/>
        <w:rPr>
          <w:rFonts w:ascii="微软雅黑" w:eastAsia="微软雅黑" w:hAnsi="微软雅黑"/>
          <w:sz w:val="28"/>
          <w:szCs w:val="28"/>
        </w:rPr>
      </w:pPr>
      <w:r w:rsidRPr="007468AF">
        <w:rPr>
          <w:rFonts w:ascii="微软雅黑" w:eastAsia="微软雅黑" w:hAnsi="微软雅黑"/>
          <w:sz w:val="28"/>
          <w:szCs w:val="28"/>
        </w:rPr>
        <w:t>研究工作结束后三个月内，须向本</w:t>
      </w:r>
      <w:r w:rsidR="00241237">
        <w:rPr>
          <w:rFonts w:ascii="微软雅黑" w:eastAsia="微软雅黑" w:hAnsi="微软雅黑"/>
          <w:sz w:val="28"/>
          <w:szCs w:val="28"/>
        </w:rPr>
        <w:t>研究中心</w:t>
      </w:r>
      <w:r w:rsidRPr="007468AF">
        <w:rPr>
          <w:rFonts w:ascii="微软雅黑" w:eastAsia="微软雅黑" w:hAnsi="微软雅黑"/>
          <w:sz w:val="28"/>
          <w:szCs w:val="28"/>
        </w:rPr>
        <w:t>提交工作总结。</w:t>
      </w:r>
    </w:p>
    <w:p w:rsidR="007468AF" w:rsidRPr="007468AF" w:rsidRDefault="007468AF" w:rsidP="007468AF">
      <w:pPr>
        <w:pStyle w:val="Default"/>
        <w:rPr>
          <w:rFonts w:ascii="微软雅黑" w:eastAsia="微软雅黑" w:hAnsi="微软雅黑"/>
          <w:sz w:val="28"/>
          <w:szCs w:val="28"/>
        </w:rPr>
      </w:pPr>
      <w:r w:rsidRPr="007468AF">
        <w:rPr>
          <w:rFonts w:ascii="微软雅黑" w:eastAsia="微软雅黑" w:hAnsi="微软雅黑"/>
          <w:sz w:val="28"/>
          <w:szCs w:val="28"/>
        </w:rPr>
        <w:t>资助课题的研究成果归本</w:t>
      </w:r>
      <w:r w:rsidR="00241237">
        <w:rPr>
          <w:rFonts w:ascii="微软雅黑" w:eastAsia="微软雅黑" w:hAnsi="微软雅黑"/>
          <w:sz w:val="28"/>
          <w:szCs w:val="28"/>
        </w:rPr>
        <w:t>研究中心</w:t>
      </w:r>
      <w:r w:rsidRPr="007468AF">
        <w:rPr>
          <w:rFonts w:ascii="微软雅黑" w:eastAsia="微软雅黑" w:hAnsi="微软雅黑"/>
          <w:sz w:val="28"/>
          <w:szCs w:val="28"/>
        </w:rPr>
        <w:t>、研究者所属单位及其他资助单位共有。凡接受本</w:t>
      </w:r>
      <w:r w:rsidR="00241237">
        <w:rPr>
          <w:rFonts w:ascii="微软雅黑" w:eastAsia="微软雅黑" w:hAnsi="微软雅黑"/>
          <w:sz w:val="28"/>
          <w:szCs w:val="28"/>
        </w:rPr>
        <w:t>研究中心</w:t>
      </w:r>
      <w:r w:rsidRPr="007468AF">
        <w:rPr>
          <w:rFonts w:ascii="微软雅黑" w:eastAsia="微软雅黑" w:hAnsi="微软雅黑"/>
          <w:sz w:val="28"/>
          <w:szCs w:val="28"/>
        </w:rPr>
        <w:t>开放课题经费资助的项目发表的论文、</w:t>
      </w:r>
      <w:r w:rsidRPr="007468AF">
        <w:rPr>
          <w:rFonts w:ascii="微软雅黑" w:eastAsia="微软雅黑" w:hAnsi="微软雅黑"/>
          <w:sz w:val="28"/>
          <w:szCs w:val="28"/>
        </w:rPr>
        <w:lastRenderedPageBreak/>
        <w:t>专利或其他成果应在署名中标注</w:t>
      </w:r>
      <w:r>
        <w:rPr>
          <w:rFonts w:ascii="微软雅黑" w:eastAsia="微软雅黑" w:hAnsi="微软雅黑"/>
          <w:sz w:val="28"/>
          <w:szCs w:val="28"/>
        </w:rPr>
        <w:t>北京分子科学国家研究中心</w:t>
      </w:r>
      <w:r w:rsidRPr="007468AF">
        <w:rPr>
          <w:rFonts w:ascii="微软雅黑" w:eastAsia="微软雅黑" w:hAnsi="微软雅黑"/>
          <w:sz w:val="28"/>
          <w:szCs w:val="28"/>
        </w:rPr>
        <w:t>（</w:t>
      </w:r>
      <w:r w:rsidRPr="007468AF">
        <w:rPr>
          <w:rFonts w:ascii="微软雅黑" w:eastAsia="微软雅黑" w:hAnsi="微软雅黑" w:cs="Times New Roman"/>
          <w:sz w:val="28"/>
          <w:szCs w:val="28"/>
        </w:rPr>
        <w:t>Beijing National Laboratory for Molecular Sciences</w:t>
      </w:r>
      <w:r w:rsidRPr="007468AF">
        <w:rPr>
          <w:rFonts w:ascii="微软雅黑" w:eastAsia="微软雅黑" w:hAnsi="微软雅黑"/>
          <w:sz w:val="28"/>
          <w:szCs w:val="28"/>
        </w:rPr>
        <w:t>）及国家</w:t>
      </w:r>
      <w:r w:rsidR="00241237">
        <w:rPr>
          <w:rFonts w:ascii="微软雅黑" w:eastAsia="微软雅黑" w:hAnsi="微软雅黑"/>
          <w:sz w:val="28"/>
          <w:szCs w:val="28"/>
        </w:rPr>
        <w:t>研究中心</w:t>
      </w:r>
      <w:r w:rsidRPr="007468AF">
        <w:rPr>
          <w:rFonts w:ascii="微软雅黑" w:eastAsia="微软雅黑" w:hAnsi="微软雅黑"/>
          <w:sz w:val="28"/>
          <w:szCs w:val="28"/>
        </w:rPr>
        <w:t>内合作研究人员。</w:t>
      </w:r>
    </w:p>
    <w:p w:rsidR="007468AF" w:rsidRPr="00241237" w:rsidRDefault="007468AF" w:rsidP="007468AF">
      <w:pPr>
        <w:pStyle w:val="Default"/>
        <w:rPr>
          <w:rFonts w:ascii="微软雅黑" w:eastAsia="微软雅黑" w:hAnsi="微软雅黑"/>
          <w:b/>
          <w:sz w:val="28"/>
          <w:szCs w:val="28"/>
        </w:rPr>
      </w:pPr>
      <w:r w:rsidRPr="00241237">
        <w:rPr>
          <w:rFonts w:ascii="微软雅黑" w:eastAsia="微软雅黑" w:hAnsi="微软雅黑"/>
          <w:b/>
          <w:sz w:val="28"/>
          <w:szCs w:val="28"/>
        </w:rPr>
        <w:t>六、解释权</w:t>
      </w:r>
    </w:p>
    <w:p w:rsidR="007468AF" w:rsidRPr="007468AF" w:rsidRDefault="007468AF" w:rsidP="00241237">
      <w:pPr>
        <w:ind w:firstLineChars="200" w:firstLine="560"/>
        <w:rPr>
          <w:rFonts w:ascii="微软雅黑" w:eastAsia="微软雅黑" w:hAnsi="微软雅黑"/>
        </w:rPr>
      </w:pPr>
      <w:r w:rsidRPr="007468AF">
        <w:rPr>
          <w:rFonts w:ascii="微软雅黑" w:eastAsia="微软雅黑" w:hAnsi="微软雅黑"/>
          <w:sz w:val="28"/>
          <w:szCs w:val="28"/>
        </w:rPr>
        <w:t>本办法的解释权属</w:t>
      </w:r>
      <w:r>
        <w:rPr>
          <w:rFonts w:ascii="微软雅黑" w:eastAsia="微软雅黑" w:hAnsi="微软雅黑"/>
          <w:sz w:val="28"/>
          <w:szCs w:val="28"/>
        </w:rPr>
        <w:t>北京分子科学国家研究中心</w:t>
      </w:r>
      <w:r w:rsidRPr="007468AF">
        <w:rPr>
          <w:rFonts w:ascii="微软雅黑" w:eastAsia="微软雅黑" w:hAnsi="微软雅黑"/>
          <w:sz w:val="28"/>
          <w:szCs w:val="28"/>
        </w:rPr>
        <w:t>。</w:t>
      </w:r>
    </w:p>
    <w:sectPr w:rsidR="007468AF" w:rsidRPr="007468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657" w:rsidRDefault="00767657" w:rsidP="0037130D">
      <w:r>
        <w:separator/>
      </w:r>
    </w:p>
  </w:endnote>
  <w:endnote w:type="continuationSeparator" w:id="0">
    <w:p w:rsidR="00767657" w:rsidRDefault="00767657" w:rsidP="0037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FangSong">
    <w:altName w:val="仿宋"/>
    <w:charset w:val="00"/>
    <w:family w:val="swiss"/>
    <w:pitch w:val="default"/>
    <w:sig w:usb0="00000000" w:usb1="00000000" w:usb2="00000010"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657" w:rsidRDefault="00767657" w:rsidP="0037130D">
      <w:r>
        <w:separator/>
      </w:r>
    </w:p>
  </w:footnote>
  <w:footnote w:type="continuationSeparator" w:id="0">
    <w:p w:rsidR="00767657" w:rsidRDefault="00767657" w:rsidP="00371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AF"/>
    <w:rsid w:val="00111515"/>
    <w:rsid w:val="00241237"/>
    <w:rsid w:val="003127BA"/>
    <w:rsid w:val="0037130D"/>
    <w:rsid w:val="007468AF"/>
    <w:rsid w:val="00767657"/>
    <w:rsid w:val="00C63BA7"/>
    <w:rsid w:val="00C75BBE"/>
    <w:rsid w:val="00C86585"/>
    <w:rsid w:val="00ED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AC4254-289C-4DA1-B935-DD77DA6B7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68AF"/>
    <w:pPr>
      <w:widowControl w:val="0"/>
      <w:autoSpaceDE w:val="0"/>
      <w:autoSpaceDN w:val="0"/>
      <w:adjustRightInd w:val="0"/>
    </w:pPr>
    <w:rPr>
      <w:rFonts w:ascii="FangSong" w:hAnsi="FangSong" w:cs="FangSong"/>
      <w:color w:val="000000"/>
      <w:kern w:val="0"/>
      <w:sz w:val="24"/>
      <w:szCs w:val="24"/>
    </w:rPr>
  </w:style>
  <w:style w:type="paragraph" w:styleId="a3">
    <w:name w:val="header"/>
    <w:basedOn w:val="a"/>
    <w:link w:val="Char"/>
    <w:uiPriority w:val="99"/>
    <w:unhideWhenUsed/>
    <w:rsid w:val="003713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130D"/>
    <w:rPr>
      <w:sz w:val="18"/>
      <w:szCs w:val="18"/>
    </w:rPr>
  </w:style>
  <w:style w:type="paragraph" w:styleId="a4">
    <w:name w:val="footer"/>
    <w:basedOn w:val="a"/>
    <w:link w:val="Char0"/>
    <w:uiPriority w:val="99"/>
    <w:unhideWhenUsed/>
    <w:rsid w:val="0037130D"/>
    <w:pPr>
      <w:tabs>
        <w:tab w:val="center" w:pos="4153"/>
        <w:tab w:val="right" w:pos="8306"/>
      </w:tabs>
      <w:snapToGrid w:val="0"/>
      <w:jc w:val="left"/>
    </w:pPr>
    <w:rPr>
      <w:sz w:val="18"/>
      <w:szCs w:val="18"/>
    </w:rPr>
  </w:style>
  <w:style w:type="character" w:customStyle="1" w:styleId="Char0">
    <w:name w:val="页脚 Char"/>
    <w:basedOn w:val="a0"/>
    <w:link w:val="a4"/>
    <w:uiPriority w:val="99"/>
    <w:rsid w:val="0037130D"/>
    <w:rPr>
      <w:sz w:val="18"/>
      <w:szCs w:val="18"/>
    </w:rPr>
  </w:style>
  <w:style w:type="paragraph" w:styleId="a5">
    <w:name w:val="Balloon Text"/>
    <w:basedOn w:val="a"/>
    <w:link w:val="Char1"/>
    <w:uiPriority w:val="99"/>
    <w:semiHidden/>
    <w:unhideWhenUsed/>
    <w:rsid w:val="0037130D"/>
    <w:rPr>
      <w:sz w:val="18"/>
      <w:szCs w:val="18"/>
    </w:rPr>
  </w:style>
  <w:style w:type="character" w:customStyle="1" w:styleId="Char1">
    <w:name w:val="批注框文本 Char"/>
    <w:basedOn w:val="a0"/>
    <w:link w:val="a5"/>
    <w:uiPriority w:val="99"/>
    <w:semiHidden/>
    <w:rsid w:val="003713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SWang</dc:creator>
  <cp:keywords/>
  <dc:description/>
  <cp:lastModifiedBy>姚晶晶</cp:lastModifiedBy>
  <cp:revision>7</cp:revision>
  <dcterms:created xsi:type="dcterms:W3CDTF">2018-03-06T14:34:00Z</dcterms:created>
  <dcterms:modified xsi:type="dcterms:W3CDTF">2018-03-07T08:02:00Z</dcterms:modified>
</cp:coreProperties>
</file>